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18A6" w14:textId="77777777" w:rsidR="00C7726C" w:rsidRPr="00C7726C" w:rsidRDefault="00C7726C" w:rsidP="00C77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726C">
        <w:rPr>
          <w:rFonts w:ascii="Times New Roman" w:hAnsi="Times New Roman" w:cs="Times New Roman"/>
          <w:sz w:val="28"/>
          <w:szCs w:val="28"/>
        </w:rPr>
        <w:t>Приложение</w:t>
      </w:r>
    </w:p>
    <w:p w14:paraId="55C84400" w14:textId="5B19987B" w:rsidR="00C7726C" w:rsidRPr="00C7726C" w:rsidRDefault="00C7726C" w:rsidP="00C77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726C">
        <w:rPr>
          <w:rFonts w:ascii="Times New Roman" w:hAnsi="Times New Roman" w:cs="Times New Roman"/>
          <w:sz w:val="28"/>
          <w:szCs w:val="28"/>
        </w:rPr>
        <w:t xml:space="preserve"> к приказу генерального директора</w:t>
      </w:r>
    </w:p>
    <w:p w14:paraId="6E226A7D" w14:textId="3AF09ECA" w:rsidR="00C7726C" w:rsidRDefault="00C7726C" w:rsidP="00C77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7726C">
        <w:rPr>
          <w:rFonts w:ascii="Times New Roman" w:hAnsi="Times New Roman" w:cs="Times New Roman"/>
          <w:sz w:val="28"/>
          <w:szCs w:val="28"/>
          <w:u w:val="single"/>
        </w:rPr>
        <w:t>26.11.24</w:t>
      </w:r>
      <w:r w:rsidRPr="00C7726C">
        <w:rPr>
          <w:rFonts w:ascii="Times New Roman" w:hAnsi="Times New Roman" w:cs="Times New Roman"/>
          <w:sz w:val="28"/>
          <w:szCs w:val="28"/>
        </w:rPr>
        <w:t xml:space="preserve"> № </w:t>
      </w:r>
      <w:r w:rsidRPr="00C7726C">
        <w:rPr>
          <w:rFonts w:ascii="Times New Roman" w:hAnsi="Times New Roman" w:cs="Times New Roman"/>
          <w:sz w:val="28"/>
          <w:szCs w:val="28"/>
          <w:u w:val="single"/>
        </w:rPr>
        <w:t>654</w:t>
      </w:r>
    </w:p>
    <w:p w14:paraId="22D5552E" w14:textId="77777777" w:rsidR="00C7726C" w:rsidRPr="00C7726C" w:rsidRDefault="00C7726C" w:rsidP="00C77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4BD9E1" w14:textId="0A9373A5" w:rsidR="00C42F61" w:rsidRPr="00C42F61" w:rsidRDefault="00C42F61" w:rsidP="00C7726C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F61">
        <w:rPr>
          <w:rFonts w:ascii="Times New Roman" w:hAnsi="Times New Roman" w:cs="Times New Roman"/>
          <w:b/>
          <w:bCs/>
          <w:sz w:val="28"/>
          <w:szCs w:val="28"/>
        </w:rPr>
        <w:t>Состав комиссии по противодействию коррупции ОАО «ИНТЕГРАЛ»-управляющая компания холдинга «ИНТЕГРАЛ»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9"/>
      </w:tblGrid>
      <w:tr w:rsidR="008D200A" w:rsidRPr="00C42F61" w14:paraId="2CD52DC4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AF296D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(председатель комиссии)</w:t>
            </w:r>
          </w:p>
        </w:tc>
      </w:tr>
      <w:tr w:rsidR="008D200A" w:rsidRPr="00C42F61" w14:paraId="0FA67037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C2F7B9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генерального директора по экономике и финансам</w:t>
            </w:r>
          </w:p>
        </w:tc>
      </w:tr>
      <w:tr w:rsidR="008D200A" w:rsidRPr="00C42F61" w14:paraId="5538FE5F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674E70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заместитель генерального директора по маркетингу и сбыту-директор маркетинг центра</w:t>
            </w:r>
          </w:p>
        </w:tc>
      </w:tr>
      <w:tr w:rsidR="008D200A" w:rsidRPr="00C42F61" w14:paraId="2EF8FE0E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8389D57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заместитель генерального директора – главный инженер</w:t>
            </w:r>
          </w:p>
        </w:tc>
      </w:tr>
      <w:tr w:rsidR="008D200A" w:rsidRPr="00C42F61" w14:paraId="57535D42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B8D506D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заместитель генерального директора по безопасности, кадрам и режиму</w:t>
            </w:r>
          </w:p>
        </w:tc>
      </w:tr>
      <w:tr w:rsidR="008D200A" w:rsidRPr="00C42F61" w14:paraId="3E51A97D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20FAC4B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заместитель генерального директора по развитию и подготовке производства</w:t>
            </w:r>
          </w:p>
        </w:tc>
      </w:tr>
      <w:tr w:rsidR="008D200A" w:rsidRPr="00C42F61" w14:paraId="65F1F7A8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1FF474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заместитель генерального директора по производству</w:t>
            </w:r>
          </w:p>
        </w:tc>
      </w:tr>
      <w:tr w:rsidR="008D200A" w:rsidRPr="00C42F61" w14:paraId="2B3D1D78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4C4D45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заместитель генерального директора по персоналу и идеологической работе</w:t>
            </w:r>
          </w:p>
        </w:tc>
      </w:tr>
      <w:tr w:rsidR="008D200A" w:rsidRPr="00C42F61" w14:paraId="3DD84B79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B3A122E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заместитель генерального директора по закупкам и логистике</w:t>
            </w:r>
          </w:p>
        </w:tc>
      </w:tr>
      <w:tr w:rsidR="008D200A" w:rsidRPr="00C42F61" w14:paraId="6CEC0642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22BE51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заместитель генерального директора по качеству</w:t>
            </w:r>
          </w:p>
        </w:tc>
      </w:tr>
      <w:tr w:rsidR="008D200A" w:rsidRPr="00C42F61" w14:paraId="3E54B3C8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48DD0B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экономической безопасности</w:t>
            </w:r>
          </w:p>
        </w:tc>
      </w:tr>
      <w:tr w:rsidR="008D200A" w:rsidRPr="00C42F61" w14:paraId="3C5A4ECE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90BFF9F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безопасности</w:t>
            </w:r>
          </w:p>
        </w:tc>
      </w:tr>
      <w:tr w:rsidR="008D200A" w:rsidRPr="00C42F61" w14:paraId="6AAF99D0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8B9A6A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и.о. главного бухгалтера</w:t>
            </w:r>
          </w:p>
        </w:tc>
      </w:tr>
      <w:tr w:rsidR="008D200A" w:rsidRPr="00C42F61" w14:paraId="037E53DC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85CFB7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начальник юридического управления</w:t>
            </w:r>
          </w:p>
        </w:tc>
      </w:tr>
      <w:tr w:rsidR="008D200A" w:rsidRPr="00C42F61" w14:paraId="1BF704D2" w14:textId="77777777" w:rsidTr="008D200A">
        <w:trPr>
          <w:jc w:val="center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5A86ED" w14:textId="77777777" w:rsidR="008D200A" w:rsidRPr="00C42F61" w:rsidRDefault="008D200A" w:rsidP="00C4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61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по организации работы в сфере противодействия коррупции управления экономической безопасности</w:t>
            </w:r>
          </w:p>
        </w:tc>
      </w:tr>
    </w:tbl>
    <w:p w14:paraId="4EE4FE5C" w14:textId="77777777" w:rsidR="00751BAF" w:rsidRDefault="00751BAF"/>
    <w:sectPr w:rsidR="00751BAF" w:rsidSect="00C42F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61"/>
    <w:rsid w:val="00623BDE"/>
    <w:rsid w:val="006319BA"/>
    <w:rsid w:val="00751BAF"/>
    <w:rsid w:val="008D200A"/>
    <w:rsid w:val="00C42F61"/>
    <w:rsid w:val="00C7726C"/>
    <w:rsid w:val="00E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B639"/>
  <w15:chartTrackingRefBased/>
  <w15:docId w15:val="{59E4D10C-7DF6-487B-87C6-8567FCC9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</cp:lastModifiedBy>
  <cp:revision>3</cp:revision>
  <dcterms:created xsi:type="dcterms:W3CDTF">2025-01-08T12:33:00Z</dcterms:created>
  <dcterms:modified xsi:type="dcterms:W3CDTF">2025-12-16T05:11:00Z</dcterms:modified>
</cp:coreProperties>
</file>